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A26" w:rsidRPr="00042338" w:rsidRDefault="00042338" w:rsidP="00042338">
      <w:pPr>
        <w:jc w:val="center"/>
        <w:rPr>
          <w:sz w:val="40"/>
          <w:szCs w:val="40"/>
        </w:rPr>
      </w:pPr>
      <w:r w:rsidRPr="00042338">
        <w:rPr>
          <w:sz w:val="40"/>
          <w:szCs w:val="40"/>
        </w:rPr>
        <w:t>History Hike – Skycroft Conference Center</w:t>
      </w:r>
    </w:p>
    <w:p w:rsidR="00042338" w:rsidRDefault="003728C5">
      <w:r>
        <w:rPr>
          <w:noProof/>
        </w:rPr>
        <w:drawing>
          <wp:anchor distT="0" distB="0" distL="114300" distR="114300" simplePos="0" relativeHeight="251670528" behindDoc="0" locked="0" layoutInCell="1" allowOverlap="1">
            <wp:simplePos x="0" y="0"/>
            <wp:positionH relativeFrom="column">
              <wp:posOffset>488950</wp:posOffset>
            </wp:positionH>
            <wp:positionV relativeFrom="paragraph">
              <wp:posOffset>82550</wp:posOffset>
            </wp:positionV>
            <wp:extent cx="7435850" cy="3372485"/>
            <wp:effectExtent l="1905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srcRect l="8096" t="29835" b="14403"/>
                    <a:stretch>
                      <a:fillRect/>
                    </a:stretch>
                  </pic:blipFill>
                  <pic:spPr bwMode="auto">
                    <a:xfrm>
                      <a:off x="0" y="0"/>
                      <a:ext cx="7435850" cy="3372485"/>
                    </a:xfrm>
                    <a:prstGeom prst="rect">
                      <a:avLst/>
                    </a:prstGeom>
                    <a:noFill/>
                    <a:ln w="9525">
                      <a:noFill/>
                      <a:miter lim="800000"/>
                      <a:headEnd/>
                      <a:tailEnd/>
                    </a:ln>
                  </pic:spPr>
                </pic:pic>
              </a:graphicData>
            </a:graphic>
          </wp:anchor>
        </w:drawing>
      </w:r>
    </w:p>
    <w:p w:rsidR="00042338" w:rsidRDefault="008569D6" w:rsidP="00042338">
      <w:r>
        <w:rPr>
          <w:noProof/>
        </w:rPr>
        <w:pict>
          <v:shapetype id="_x0000_t32" coordsize="21600,21600" o:spt="32" o:oned="t" path="m,l21600,21600e" filled="f">
            <v:path arrowok="t" fillok="f" o:connecttype="none"/>
            <o:lock v:ext="edit" shapetype="t"/>
          </v:shapetype>
          <v:shape id="_x0000_s1046" type="#_x0000_t32" style="position:absolute;margin-left:206pt;margin-top:61.1pt;width:92pt;height:39pt;flip:x y;z-index:251674624" o:connectortype="straight">
            <v:stroke endarrow="block"/>
          </v:shape>
        </w:pict>
      </w:r>
      <w:r>
        <w:rPr>
          <w:noProof/>
        </w:rPr>
        <w:pict>
          <v:shape id="_x0000_s1045" type="#_x0000_t32" style="position:absolute;margin-left:306pt;margin-top:55.1pt;width:56pt;height:65pt;flip:x;z-index:251673600" o:connectortype="straight">
            <v:stroke endarrow="block"/>
          </v:shape>
        </w:pict>
      </w:r>
      <w:r>
        <w:rPr>
          <w:noProof/>
        </w:rPr>
        <w:pict>
          <v:shape id="_x0000_s1044" type="#_x0000_t32" style="position:absolute;margin-left:377pt;margin-top:40.1pt;width:76pt;height:15pt;flip:x;z-index:251672576" o:connectortype="straight">
            <v:stroke endarrow="block"/>
          </v:shape>
        </w:pict>
      </w:r>
      <w:r>
        <w:rPr>
          <w:noProof/>
        </w:rPr>
        <w:pict>
          <v:shape id="_x0000_s1043" type="#_x0000_t32" style="position:absolute;margin-left:465pt;margin-top:40.1pt;width:32pt;height:122pt;flip:x y;z-index:251671552" o:connectortype="straight">
            <v:stroke endarrow="block"/>
          </v:shape>
        </w:pict>
      </w:r>
      <w:r w:rsidR="003728C5">
        <w:rPr>
          <w:noProof/>
        </w:rPr>
        <w:drawing>
          <wp:anchor distT="0" distB="0" distL="114300" distR="114300" simplePos="0" relativeHeight="251667456" behindDoc="0" locked="0" layoutInCell="1" allowOverlap="1">
            <wp:simplePos x="0" y="0"/>
            <wp:positionH relativeFrom="column">
              <wp:posOffset>336550</wp:posOffset>
            </wp:positionH>
            <wp:positionV relativeFrom="paragraph">
              <wp:posOffset>3366770</wp:posOffset>
            </wp:positionV>
            <wp:extent cx="2457450" cy="2336800"/>
            <wp:effectExtent l="19050" t="0" r="0" b="0"/>
            <wp:wrapNone/>
            <wp:docPr id="2" name="Picture 7" descr="Map of Washington Monument State Park. If you have special needs contact the park at (301)791-4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p of Washington Monument State Park. If you have special needs contact the park at (301)791-4767."/>
                    <pic:cNvPicPr>
                      <a:picLocks noChangeAspect="1" noChangeArrowheads="1"/>
                    </pic:cNvPicPr>
                  </pic:nvPicPr>
                  <pic:blipFill>
                    <a:blip r:embed="rId5" cstate="print"/>
                    <a:srcRect/>
                    <a:stretch>
                      <a:fillRect/>
                    </a:stretch>
                  </pic:blipFill>
                  <pic:spPr bwMode="auto">
                    <a:xfrm>
                      <a:off x="0" y="0"/>
                      <a:ext cx="2457450" cy="2336800"/>
                    </a:xfrm>
                    <a:prstGeom prst="rect">
                      <a:avLst/>
                    </a:prstGeom>
                    <a:noFill/>
                    <a:ln w="9525">
                      <a:noFill/>
                      <a:miter lim="800000"/>
                      <a:headEnd/>
                      <a:tailEnd/>
                    </a:ln>
                  </pic:spPr>
                </pic:pic>
              </a:graphicData>
            </a:graphic>
          </wp:anchor>
        </w:drawing>
      </w:r>
      <w:r w:rsidR="007C3FC1">
        <w:rPr>
          <w:noProof/>
          <w:lang w:eastAsia="zh-TW"/>
        </w:rPr>
        <w:pict>
          <v:shapetype id="_x0000_t202" coordsize="21600,21600" o:spt="202" path="m,l,21600r21600,l21600,xe">
            <v:stroke joinstyle="miter"/>
            <v:path gradientshapeok="t" o:connecttype="rect"/>
          </v:shapetype>
          <v:shape id="_x0000_s1040" type="#_x0000_t202" style="position:absolute;margin-left:286pt;margin-top:279.1pt;width:374.4pt;height:143pt;z-index:251669504;mso-position-horizontal-relative:text;mso-position-vertical-relative:text;mso-width-relative:margin;mso-height-relative:margin">
            <v:textbox>
              <w:txbxContent>
                <w:p w:rsidR="00042338" w:rsidRPr="00042338" w:rsidRDefault="00042338" w:rsidP="00042338">
                  <w:pPr>
                    <w:rPr>
                      <w:b/>
                    </w:rPr>
                  </w:pPr>
                  <w:r w:rsidRPr="00042338">
                    <w:rPr>
                      <w:b/>
                    </w:rPr>
                    <w:t>Hiking directions from Skycroft Conference Center to Washington Monument State Park:</w:t>
                  </w:r>
                </w:p>
                <w:p w:rsidR="00042338" w:rsidRDefault="00042338" w:rsidP="00042338">
                  <w:r>
                    <w:t xml:space="preserve">Exit camp and turn right onto </w:t>
                  </w:r>
                  <w:proofErr w:type="spellStart"/>
                  <w:r>
                    <w:t>Frostown</w:t>
                  </w:r>
                  <w:proofErr w:type="spellEnd"/>
                  <w:r>
                    <w:t xml:space="preserve"> Rd. Turn left onto Michael Rd. Turn left onto Monument Road. As you approach Washington Monument Rd. you will see a white blazed trail head off into the woods on the right. Follow this trail to the State Park. You will cross the road twice and end in the parking lot. Continue from the parking lot up the trail to the monument. You may also walk along the road instead of the trail.</w:t>
                  </w:r>
                </w:p>
                <w:p w:rsidR="00042338" w:rsidRDefault="00042338" w:rsidP="00042338"/>
                <w:p w:rsidR="00042338" w:rsidRDefault="00042338"/>
              </w:txbxContent>
            </v:textbox>
          </v:shape>
        </w:pict>
      </w:r>
      <w:r w:rsidR="00042338">
        <w:br w:type="page"/>
      </w:r>
    </w:p>
    <w:p w:rsidR="00042338" w:rsidRDefault="00042338"/>
    <w:p w:rsidR="00EA43A1" w:rsidRPr="00042338" w:rsidRDefault="00EA43A1">
      <w:pPr>
        <w:rPr>
          <w:b/>
        </w:rPr>
      </w:pPr>
      <w:r w:rsidRPr="00042338">
        <w:rPr>
          <w:b/>
        </w:rPr>
        <w:t>Timing and Lesson</w:t>
      </w:r>
    </w:p>
    <w:p w:rsidR="00EA43A1" w:rsidRDefault="00EA43A1">
      <w:r>
        <w:t>The hike should take about 45 minutes each way, with time for investigation at the park. It is possible to contact the park in advance to have the museum open</w:t>
      </w:r>
      <w:r w:rsidR="00042338">
        <w:t xml:space="preserve"> and/or interpreter available. More information can be found on the Washington Monument State Park website and more history information can be o found on the nearby South Mountain State Park website:</w:t>
      </w:r>
    </w:p>
    <w:p w:rsidR="00042338" w:rsidRDefault="007C3FC1" w:rsidP="00042338">
      <w:hyperlink r:id="rId6" w:history="1">
        <w:r w:rsidR="00042338">
          <w:rPr>
            <w:rStyle w:val="Hyperlink"/>
          </w:rPr>
          <w:t>http://www.dnr.state.md.us/publiclands/western/washington.asp</w:t>
        </w:r>
      </w:hyperlink>
    </w:p>
    <w:p w:rsidR="00EA43A1" w:rsidRDefault="007C3FC1">
      <w:hyperlink r:id="rId7" w:history="1">
        <w:r w:rsidR="00042338">
          <w:rPr>
            <w:rStyle w:val="Hyperlink"/>
          </w:rPr>
          <w:t>http://www.dnr.state.md.us/publiclands/western/southmountain.asp</w:t>
        </w:r>
      </w:hyperlink>
    </w:p>
    <w:p w:rsidR="00EA43A1" w:rsidRDefault="00EA43A1"/>
    <w:p w:rsidR="00EA43A1" w:rsidRPr="00042338" w:rsidRDefault="00042338">
      <w:pPr>
        <w:rPr>
          <w:b/>
        </w:rPr>
      </w:pPr>
      <w:r>
        <w:rPr>
          <w:b/>
        </w:rPr>
        <w:t>Safety</w:t>
      </w:r>
    </w:p>
    <w:p w:rsidR="00EA43A1" w:rsidRDefault="00EA43A1">
      <w:r>
        <w:t>Orange safety vests are available so students are visible on the roads.</w:t>
      </w:r>
      <w:r w:rsidR="00042338">
        <w:t xml:space="preserve"> Please ask your coordinator to leave these out.</w:t>
      </w:r>
    </w:p>
    <w:p w:rsidR="00EA43A1" w:rsidRDefault="00EA43A1">
      <w:r>
        <w:t>Please keep students on the</w:t>
      </w:r>
      <w:r w:rsidR="00042338">
        <w:t xml:space="preserve"> side of the road at all times. One teacher should lead the hike and another should bring up the end of the line. Each should have</w:t>
      </w:r>
      <w:r>
        <w:t xml:space="preserve"> </w:t>
      </w:r>
      <w:r w:rsidR="00042338">
        <w:t xml:space="preserve">a </w:t>
      </w:r>
      <w:proofErr w:type="spellStart"/>
      <w:r w:rsidR="00042338">
        <w:t>walkie</w:t>
      </w:r>
      <w:proofErr w:type="spellEnd"/>
      <w:r w:rsidR="00042338">
        <w:t xml:space="preserve"> talkie.</w:t>
      </w:r>
    </w:p>
    <w:p w:rsidR="003728C5" w:rsidRDefault="003728C5"/>
    <w:sectPr w:rsidR="003728C5" w:rsidSect="00042338">
      <w:pgSz w:w="15840" w:h="12240" w:orient="landscape"/>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46445E"/>
    <w:rsid w:val="00042338"/>
    <w:rsid w:val="00046196"/>
    <w:rsid w:val="001D699A"/>
    <w:rsid w:val="003728C5"/>
    <w:rsid w:val="0046445E"/>
    <w:rsid w:val="007C3FC1"/>
    <w:rsid w:val="008569D6"/>
    <w:rsid w:val="00CC143E"/>
    <w:rsid w:val="00CD642D"/>
    <w:rsid w:val="00EA43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colormenu v:ext="edit" strokecolor="#ffc000"/>
    </o:shapedefaults>
    <o:shapelayout v:ext="edit">
      <o:idmap v:ext="edit" data="1"/>
      <o:rules v:ext="edit">
        <o:r id="V:Rule2" type="connector" idref="#_x0000_s1042"/>
        <o:r id="V:Rule4" type="connector" idref="#_x0000_s1043"/>
        <o:r id="V:Rule6" type="connector" idref="#_x0000_s1044"/>
        <o:r id="V:Rule8" type="connector" idref="#_x0000_s1045"/>
        <o:r id="V:Rule10"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4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45E"/>
    <w:rPr>
      <w:rFonts w:ascii="Tahoma" w:hAnsi="Tahoma" w:cs="Tahoma"/>
      <w:sz w:val="16"/>
      <w:szCs w:val="16"/>
    </w:rPr>
  </w:style>
  <w:style w:type="character" w:styleId="Hyperlink">
    <w:name w:val="Hyperlink"/>
    <w:basedOn w:val="DefaultParagraphFont"/>
    <w:uiPriority w:val="99"/>
    <w:semiHidden/>
    <w:unhideWhenUsed/>
    <w:rsid w:val="00EA43A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nr.state.md.us/publiclands/western/southmountain.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nr.state.md.us/publiclands/western/washington.asp" TargetMode="External"/><Relationship Id="rId5" Type="http://schemas.openxmlformats.org/officeDocument/2006/relationships/image" Target="media/image2.gi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Wardle</dc:creator>
  <cp:keywords/>
  <dc:description/>
  <cp:lastModifiedBy>Kate Wardle</cp:lastModifiedBy>
  <cp:revision>4</cp:revision>
  <dcterms:created xsi:type="dcterms:W3CDTF">2010-10-21T13:32:00Z</dcterms:created>
  <dcterms:modified xsi:type="dcterms:W3CDTF">2011-11-02T19:07:00Z</dcterms:modified>
</cp:coreProperties>
</file>